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Ginekolog, endokrynolog i coraz częściej gastrolog, wśród lekarzy niezbędnych każdej młodej kobiecie.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Polki nie mogą się pochwalić dobrym zdrowiem, niestety ogrom pań regularnie korzysta z pomocy specjalistycznych gabinetów lekarskich. Wg informacji dostępnych w InfoWire.pl już ponad milion osób cierpi na choroby tarczycy, a to nie są jedyne problemy zdrowotne, z którymi borykają się na co dzień kobiety.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Choroby tarczycy to wierzchołek góry lodowej, bo zaraz za nimi trzeba poddać analizie chorobę Hashimoto czy Gravesa-Basedowa, a tu już pojawia się całe mnóstwo najróżniejszych dolegliwości, jak chociażby, bóle brzucha, wzdęcia, cuchnące, obfite biegunki na przemian z zaparciami, ponadto bóle głowy, zawroty głowy, kłopoty z pamięcią, dalej bóle stawowo-mięśniowe, zaburzenia rytmu serca. W chorobie Gravesa-Basedowa będą to takie objawy, jak: nerwowość, zmęczenie, potliwość, nietolerancja ciepła, kołatanie serca, ubytek masy ciała, tachykardia, drżenie mięśniowe czy zwiększone napięcie tętna. Kobieta, która będzie stara się o dziecko, a zmaga się chociażby z jedną z powyższych dolegliwości będzie zmuszona korzystać z poradnictwa lekarza ginekologa i gastrologa, bądź ginekologa i gastroenterologa oraz oczywiście endokrynologa.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Stałe monitorowanie parametrów w tym przypadku, to minimum 4 wizyty w ciągu roku u jednego specjalisty (często tylko prywatnie), do tego należy doliczyć wizyty kontrolne u stomatologa, okulisty oraz dermatologa, gdyż wiele pań „tarczycowych” boryka się z najróżniejszymi problemami skórnymi oraz skóry głowy. Panie podupadają na zdrowiu i urodzie, bo taka jest specyfika chorób tarczycy, i aby walczyć skutecznie z przeciwnikiem degradującym ich zdrowie muszą wytaczać ciężkie działo wielokierunkowego leczenia. Kosztowne, czasochłonne i … niestety z różnym efektem.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Dopiero ustabilizowanie tarczycy i „wyciszenie” innych objawów pozwala na podjęcie skutecznego leczenia ginekologicznego w kierunku niepłodności. W dzisiejszych czasach w łaski powraca holistyczne podejście do leczenia, bo tylko całościowe wejrzenie w organizm i w psychikę może się przełożyć na pomyślne leczenie.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Zdecydowanym ułatwieniem dla pań w przypadku konieczności leczenia przez wielu specjalistów może być korzystanie ze wyspecjalizowanych klinik, gdzie w jednym miejscu, pracują specjaliści różnych elementów medycyny. Chociażby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kliniki ginekologiczne</w:t>
        </w:r>
      </w:hyperlink>
      <w:r>
        <w:rPr>
          <w:rFonts w:ascii="calibri" w:hAnsi="calibri" w:eastAsia="calibri" w:cs="calibri"/>
          <w:sz w:val="24"/>
          <w:szCs w:val="24"/>
        </w:rPr>
        <w:t xml:space="preserve"> czy prywatne szpitale ginekologiczne dysponują specjalistami wielu kategorii, co ułatwia proces leczenia i umożliwia szybszą i skuteczniejszą diagnostykę. Koszty oczywiście będzie trzeba ponieść, ale lepiej zostawić pieniądze tam, gdzie zespół zna się na rzeczy, bo ma doświadczenie, niż w ciemno wybierać lekarzy.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Obecnie mamy całe mnóstwo młodych, chorujących osób, bo z jednej strony degradująco na organizm wpływają warunki pracy ( przy komputerze, bez ruch), a z drugiej strony niewłaściwa dieta, używki i czynniki środowiskowe, które wpływają na choroby przewlekłe (tarczyca, cukrzyca, astma).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Nie da się uniknąć wszystkich zagrożeń, nie da się uchronić przed wszystkimi chorobami, ale można prowadzić zdrowy tryb życia i dzięki temu zmniejszać predyspozycje do chorób. Warto pamiętać też o tym, że osoby aktywne fizycznie łatwiej dochodzą do zdrowia po operacjach czy zabiegach, jest zatem o co walczyć.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***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Serwis www.ekliniki.pl - kliniki prywatne, gabinety, szpitale prywatne.</w:t>
      </w:r>
    </w:p>
    <w:p>
      <w:pPr>
        <w:spacing w:before="0" w:after="300"/>
      </w:pP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https://www.facebook.com/kliniki/</w:t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ekliniki.pl/centra-gabinety/typ_ginekologia" TargetMode="External"/><Relationship Id="rId8" Type="http://schemas.openxmlformats.org/officeDocument/2006/relationships/hyperlink" Target="https://www.facebook.com/klinik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2026-11-08T17:35:22+01:00</dcterms:created>
  <dcterms:modified xsi:type="dcterms:W3CDTF">2026-11-08T17:35:22+01:00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